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F21" w:rsidRPr="005A12BF" w:rsidRDefault="00711F21" w:rsidP="00711F21">
      <w:pPr>
        <w:spacing w:after="0" w:line="240" w:lineRule="auto"/>
        <w:ind w:left="5670"/>
        <w:rPr>
          <w:rFonts w:ascii="Times New Roman" w:hAnsi="Times New Roman"/>
        </w:rPr>
      </w:pPr>
      <w:bookmarkStart w:id="0" w:name="_GoBack"/>
      <w:bookmarkEnd w:id="0"/>
    </w:p>
    <w:p w:rsidR="00711F21" w:rsidRPr="00BC5986" w:rsidRDefault="00711F21" w:rsidP="00711F2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BC5986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:rsidR="00711F21" w:rsidRDefault="00711F21" w:rsidP="00711F2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</w:p>
    <w:p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1F21" w:rsidRPr="00BC5986" w:rsidRDefault="00711F21" w:rsidP="00711F21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:rsidR="00711F21" w:rsidRPr="00BC5986" w:rsidRDefault="00711F21" w:rsidP="00711F2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(указываются сведения об Участнике: ОГРН, </w:t>
      </w:r>
      <w:r>
        <w:rPr>
          <w:rFonts w:ascii="Times New Roman" w:eastAsia="Times New Roman" w:hAnsi="Times New Roman"/>
          <w:sz w:val="24"/>
          <w:szCs w:val="24"/>
        </w:rPr>
        <w:t xml:space="preserve">ОГРНИП, </w:t>
      </w:r>
      <w:r w:rsidRPr="00BC5986">
        <w:rPr>
          <w:rFonts w:ascii="Times New Roman" w:eastAsia="Times New Roman" w:hAnsi="Times New Roman"/>
          <w:sz w:val="24"/>
          <w:szCs w:val="24"/>
        </w:rPr>
        <w:t>ИНН, КПП, полное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:rsidR="00711F21" w:rsidRPr="00BC5986" w:rsidRDefault="00711F21" w:rsidP="00711F2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711F21" w:rsidRPr="003B7B1C" w:rsidRDefault="00711F21" w:rsidP="00711F21">
      <w:pPr>
        <w:numPr>
          <w:ilvl w:val="1"/>
          <w:numId w:val="1"/>
        </w:numPr>
        <w:tabs>
          <w:tab w:val="clear" w:pos="5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</w:rPr>
        <w:t xml:space="preserve"> (наименование Участника) </w:t>
      </w:r>
      <w:r w:rsidRPr="003B7B1C">
        <w:rPr>
          <w:rFonts w:ascii="Times New Roman" w:eastAsia="Times New Roman" w:hAnsi="Times New Roman"/>
          <w:sz w:val="24"/>
          <w:szCs w:val="24"/>
        </w:rPr>
        <w:t xml:space="preserve">соответствует требованиям, предъявляемым к Участникам, установленным в </w:t>
      </w:r>
      <w:r>
        <w:rPr>
          <w:rFonts w:ascii="Times New Roman" w:eastAsia="Times New Roman" w:hAnsi="Times New Roman"/>
          <w:sz w:val="24"/>
          <w:szCs w:val="24"/>
        </w:rPr>
        <w:t xml:space="preserve">Положении </w:t>
      </w:r>
      <w:r w:rsidRPr="00BF71D9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выборе</w:t>
      </w:r>
      <w:r w:rsidRPr="00BF71D9">
        <w:rPr>
          <w:rFonts w:ascii="Times New Roman" w:hAnsi="Times New Roman"/>
          <w:sz w:val="24"/>
          <w:szCs w:val="24"/>
        </w:rPr>
        <w:t xml:space="preserve"> агента по поиску и привлечению партнеров</w:t>
      </w:r>
      <w:r w:rsidRPr="00BF71D9" w:rsidDel="00BF71D9">
        <w:rPr>
          <w:rFonts w:ascii="Times New Roman" w:hAnsi="Times New Roman"/>
          <w:sz w:val="24"/>
          <w:szCs w:val="24"/>
        </w:rPr>
        <w:t xml:space="preserve"> </w:t>
      </w:r>
      <w:r w:rsidRPr="004970A4">
        <w:rPr>
          <w:rFonts w:ascii="Times New Roman" w:hAnsi="Times New Roman"/>
          <w:sz w:val="24"/>
          <w:szCs w:val="24"/>
        </w:rPr>
        <w:t xml:space="preserve">в рамках организации </w:t>
      </w:r>
      <w:r w:rsidRPr="00F3314F">
        <w:rPr>
          <w:rFonts w:ascii="Times New Roman" w:hAnsi="Times New Roman"/>
          <w:sz w:val="24"/>
          <w:szCs w:val="24"/>
        </w:rPr>
        <w:t>XVII Международного экономического форума «Россия – Исламский мир: KazanForum»</w:t>
      </w:r>
      <w:r w:rsidRPr="008D2D4F">
        <w:t xml:space="preserve"> </w:t>
      </w:r>
      <w:r>
        <w:rPr>
          <w:rFonts w:ascii="Times New Roman" w:hAnsi="Times New Roman"/>
          <w:sz w:val="24"/>
          <w:szCs w:val="24"/>
        </w:rPr>
        <w:t>(далее – Положение)</w:t>
      </w:r>
      <w:r w:rsidRPr="003B7B1C">
        <w:rPr>
          <w:rFonts w:ascii="Times New Roman" w:eastAsia="Times New Roman" w:hAnsi="Times New Roman"/>
          <w:sz w:val="24"/>
          <w:szCs w:val="24"/>
        </w:rPr>
        <w:t>.</w:t>
      </w:r>
    </w:p>
    <w:p w:rsidR="00711F21" w:rsidRPr="003B7B1C" w:rsidRDefault="00711F21" w:rsidP="00711F21">
      <w:pPr>
        <w:keepNext/>
        <w:keepLines/>
        <w:widowControl w:val="0"/>
        <w:numPr>
          <w:ilvl w:val="1"/>
          <w:numId w:val="1"/>
        </w:numPr>
        <w:suppressLineNumbers/>
        <w:tabs>
          <w:tab w:val="left" w:pos="0"/>
          <w:tab w:val="left" w:pos="426"/>
        </w:tabs>
        <w:suppressAutoHyphens/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711F21" w:rsidRPr="00BC5986" w:rsidRDefault="00711F21" w:rsidP="00711F2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:rsidR="00711F21" w:rsidRPr="00BC5986" w:rsidRDefault="00711F21" w:rsidP="00711F2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711F21" w:rsidRPr="00BC5986" w:rsidRDefault="00711F21" w:rsidP="00711F2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ний завершенный отчетный период.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подтверждении указанной информации представлены следующие документы: 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 xml:space="preserve">(указываются даты, наименования </w:t>
      </w:r>
      <w:r>
        <w:rPr>
          <w:rFonts w:ascii="Times New Roman" w:eastAsia="Times New Roman" w:hAnsi="Times New Roman"/>
          <w:bCs/>
          <w:i/>
          <w:sz w:val="24"/>
          <w:szCs w:val="24"/>
        </w:rPr>
        <w:t>документов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 xml:space="preserve"> (контактов, лицензий,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:rsidR="00711F21" w:rsidRPr="004970A4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970A4">
        <w:rPr>
          <w:rFonts w:ascii="Times New Roman" w:eastAsia="Times New Roman" w:hAnsi="Times New Roman"/>
          <w:bCs/>
          <w:sz w:val="24"/>
          <w:szCs w:val="24"/>
        </w:rPr>
        <w:t>1) _________________________;</w:t>
      </w:r>
    </w:p>
    <w:p w:rsidR="00711F21" w:rsidRPr="004970A4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970A4">
        <w:rPr>
          <w:rFonts w:ascii="Times New Roman" w:eastAsia="Times New Roman" w:hAnsi="Times New Roman"/>
          <w:bCs/>
          <w:sz w:val="24"/>
          <w:szCs w:val="24"/>
        </w:rPr>
        <w:t>2) _________________________;</w:t>
      </w:r>
    </w:p>
    <w:p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>3) _________________________;</w:t>
      </w:r>
    </w:p>
    <w:p w:rsidR="00711F21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11F21" w:rsidRPr="004970A4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96916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Размер агентского вознаграждения: ___ % от суммы внесенного Партнером взноса. 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3. Подтверждающие документы, приведенные в пункте 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настоящей Заявки, являются неотъемлемой частью настоящей Заявки.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</w:t>
      </w:r>
      <w:r w:rsidRPr="00295435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соисполнителях</w:t>
      </w:r>
      <w:r w:rsidRPr="00BC5986">
        <w:rPr>
          <w:rFonts w:ascii="Times New Roman" w:eastAsia="Times New Roman" w:hAnsi="Times New Roman"/>
          <w:sz w:val="24"/>
          <w:szCs w:val="24"/>
        </w:rPr>
        <w:t>.</w:t>
      </w:r>
    </w:p>
    <w:p w:rsidR="00711F21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6.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</w:t>
      </w:r>
      <w:r w:rsidRPr="003B7B1C">
        <w:rPr>
          <w:rFonts w:ascii="Times New Roman" w:eastAsia="Times New Roman" w:hAnsi="Times New Roman"/>
          <w:sz w:val="24"/>
          <w:szCs w:val="24"/>
        </w:rPr>
        <w:t>_________________________________________________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AF3E37">
        <w:rPr>
          <w:rFonts w:ascii="Times New Roman" w:eastAsia="Times New Roman" w:hAnsi="Times New Roman"/>
          <w:sz w:val="24"/>
          <w:szCs w:val="24"/>
          <w:lang w:eastAsia="ru-RU"/>
        </w:rPr>
        <w:t xml:space="preserve">будет выбрано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Агентом</w:t>
      </w:r>
      <w:r w:rsidRPr="00AF3E37">
        <w:rPr>
          <w:rFonts w:ascii="Times New Roman" w:eastAsia="Times New Roman" w:hAnsi="Times New Roman"/>
          <w:sz w:val="24"/>
          <w:szCs w:val="24"/>
        </w:rPr>
        <w:t>,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мы берем на себя обязательства </w:t>
      </w:r>
      <w:r>
        <w:rPr>
          <w:rFonts w:ascii="Times New Roman" w:hAnsi="Times New Roman"/>
          <w:sz w:val="24"/>
          <w:szCs w:val="24"/>
        </w:rPr>
        <w:t>по поиску и привлечению партнеров</w:t>
      </w:r>
      <w:r w:rsidRPr="00BC5986">
        <w:rPr>
          <w:rFonts w:ascii="Times New Roman" w:hAnsi="Times New Roman"/>
          <w:sz w:val="24"/>
          <w:szCs w:val="24"/>
        </w:rPr>
        <w:t xml:space="preserve"> </w:t>
      </w:r>
      <w:r w:rsidRPr="00F94C66">
        <w:rPr>
          <w:rFonts w:ascii="Times New Roman" w:eastAsia="Times New Roman" w:hAnsi="Times New Roman"/>
          <w:sz w:val="24"/>
          <w:szCs w:val="24"/>
        </w:rPr>
        <w:t xml:space="preserve">в рамках </w:t>
      </w:r>
      <w:r>
        <w:rPr>
          <w:rFonts w:ascii="Times New Roman" w:hAnsi="Times New Roman"/>
          <w:sz w:val="24"/>
          <w:szCs w:val="24"/>
        </w:rPr>
        <w:t xml:space="preserve">организации </w:t>
      </w:r>
      <w:r w:rsidRPr="00F3314F">
        <w:rPr>
          <w:rFonts w:ascii="Times New Roman" w:hAnsi="Times New Roman"/>
          <w:sz w:val="24"/>
          <w:szCs w:val="24"/>
        </w:rPr>
        <w:t>XVII Международного экономического форума «Россия – Исламский мир: KazanForum»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7. Сообщаем, что для оперативного уведомления нас по вопросам организационного характера и взаимодействия с Организатором, нами уполномочен 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Процедуры выбора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просим сообщать указанному уполномоченному лицу.</w:t>
      </w:r>
    </w:p>
    <w:p w:rsidR="00711F21" w:rsidRPr="00BC5986" w:rsidRDefault="00711F21" w:rsidP="00711F2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8.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объявления </w:t>
      </w:r>
      <w:r>
        <w:rPr>
          <w:rFonts w:ascii="Times New Roman" w:eastAsia="Times New Roman" w:hAnsi="Times New Roman"/>
          <w:sz w:val="24"/>
          <w:szCs w:val="24"/>
        </w:rPr>
        <w:t>Процедуры выбора несостоявшей</w:t>
      </w:r>
      <w:r w:rsidRPr="00BC5986">
        <w:rPr>
          <w:rFonts w:ascii="Times New Roman" w:eastAsia="Times New Roman" w:hAnsi="Times New Roman"/>
          <w:sz w:val="24"/>
          <w:szCs w:val="24"/>
        </w:rPr>
        <w:t>ся мы не будем иметь претензий к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>Организатору.</w:t>
      </w:r>
    </w:p>
    <w:p w:rsidR="00711F21" w:rsidRPr="00BC5986" w:rsidRDefault="00711F21" w:rsidP="00711F2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711F21" w:rsidRPr="00BC5986" w:rsidRDefault="00711F21" w:rsidP="00711F2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9.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на _____стр.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(должность, Ф.И.О., основание и реквизиты документа, подтверждающие полномочия соответствующего лица на подпись Заявки на участие в </w:t>
      </w:r>
      <w:r>
        <w:rPr>
          <w:rFonts w:ascii="Times New Roman" w:eastAsia="Times New Roman" w:hAnsi="Times New Roman"/>
          <w:sz w:val="24"/>
          <w:szCs w:val="24"/>
        </w:rPr>
        <w:t>Процедуре выбора</w:t>
      </w:r>
      <w:r w:rsidRPr="00BC5986">
        <w:rPr>
          <w:rFonts w:ascii="Times New Roman" w:eastAsia="Times New Roman" w:hAnsi="Times New Roman"/>
          <w:sz w:val="24"/>
          <w:szCs w:val="24"/>
        </w:rPr>
        <w:t>).</w:t>
      </w:r>
    </w:p>
    <w:p w:rsidR="00711F21" w:rsidRPr="00BC5986" w:rsidRDefault="00711F21" w:rsidP="00711F21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</w:rPr>
      </w:pPr>
    </w:p>
    <w:p w:rsidR="006A1203" w:rsidRDefault="006A1203"/>
    <w:sectPr w:rsidR="006A1203" w:rsidSect="00AE36EC">
      <w:pgSz w:w="11906" w:h="16838"/>
      <w:pgMar w:top="568" w:right="566" w:bottom="284" w:left="1134" w:header="709" w:footer="41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2A5"/>
    <w:multiLevelType w:val="multilevel"/>
    <w:tmpl w:val="B9E29F34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21"/>
    <w:rsid w:val="006A1203"/>
    <w:rsid w:val="0071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8650"/>
  <w15:chartTrackingRefBased/>
  <w15:docId w15:val="{80E2E643-06ED-4053-9D93-F01D6E55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F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Araslanova</dc:creator>
  <cp:keywords/>
  <dc:description/>
  <cp:lastModifiedBy>Regina Araslanova</cp:lastModifiedBy>
  <cp:revision>1</cp:revision>
  <dcterms:created xsi:type="dcterms:W3CDTF">2026-02-24T11:41:00Z</dcterms:created>
  <dcterms:modified xsi:type="dcterms:W3CDTF">2026-02-24T11:41:00Z</dcterms:modified>
</cp:coreProperties>
</file>